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5245"/>
        <w:gridCol w:w="2101"/>
      </w:tblGrid>
      <w:tr w:rsidR="000E595D" w:rsidTr="00BD2ADE">
        <w:trPr>
          <w:trHeight w:val="1970"/>
        </w:trPr>
        <w:tc>
          <w:tcPr>
            <w:tcW w:w="1738" w:type="dxa"/>
          </w:tcPr>
          <w:p w:rsidR="000E595D" w:rsidRDefault="000E595D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D36C6FA" wp14:editId="197C4003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38735</wp:posOffset>
                  </wp:positionV>
                  <wp:extent cx="982946" cy="1188000"/>
                  <wp:effectExtent l="0" t="0" r="825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46" cy="11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595D" w:rsidRDefault="000E595D" w:rsidP="0082700F"/>
          <w:p w:rsidR="000E595D" w:rsidRPr="0082700F" w:rsidRDefault="000E595D" w:rsidP="0082700F">
            <w:pPr>
              <w:jc w:val="center"/>
            </w:pPr>
          </w:p>
        </w:tc>
        <w:tc>
          <w:tcPr>
            <w:tcW w:w="5245" w:type="dxa"/>
          </w:tcPr>
          <w:p w:rsidR="000E595D" w:rsidRDefault="000E595D" w:rsidP="007A6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E595D" w:rsidRDefault="000E595D" w:rsidP="007A68C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74316">
              <w:rPr>
                <w:b/>
                <w:sz w:val="28"/>
                <w:szCs w:val="28"/>
                <w:u w:val="single"/>
              </w:rPr>
              <w:t>Starostwo Powiatowe we Włodawie</w:t>
            </w:r>
          </w:p>
          <w:p w:rsidR="00296DE8" w:rsidRDefault="00296DE8" w:rsidP="00BD2A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96DE8">
              <w:rPr>
                <w:b/>
                <w:sz w:val="28"/>
                <w:szCs w:val="28"/>
              </w:rPr>
              <w:t>Wydział Edukacji i Polityki Społecznej</w:t>
            </w:r>
          </w:p>
          <w:p w:rsidR="000E595D" w:rsidRDefault="000E595D" w:rsidP="00BD2ADE">
            <w:pPr>
              <w:spacing w:after="0" w:line="240" w:lineRule="auto"/>
              <w:jc w:val="center"/>
            </w:pPr>
            <w:r>
              <w:t>Al.J.Piłsudskiego 24, 22-200 Włodawa</w:t>
            </w:r>
          </w:p>
          <w:p w:rsidR="000E595D" w:rsidRDefault="000E595D" w:rsidP="007A68CC">
            <w:pPr>
              <w:spacing w:after="0" w:line="240" w:lineRule="auto"/>
              <w:jc w:val="center"/>
              <w:rPr>
                <w:b/>
              </w:rPr>
            </w:pPr>
            <w:r w:rsidRPr="007A68CC">
              <w:rPr>
                <w:b/>
              </w:rPr>
              <w:t xml:space="preserve">Tel. </w:t>
            </w:r>
            <w:r w:rsidR="00DC41D7">
              <w:rPr>
                <w:b/>
              </w:rPr>
              <w:t xml:space="preserve"> </w:t>
            </w:r>
            <w:r w:rsidRPr="007A68CC">
              <w:rPr>
                <w:b/>
              </w:rPr>
              <w:t>82 572 56 90</w:t>
            </w:r>
          </w:p>
          <w:p w:rsidR="00BB056A" w:rsidRPr="00BB056A" w:rsidRDefault="002877FC" w:rsidP="00BB056A">
            <w:pPr>
              <w:pStyle w:val="Stopka"/>
              <w:jc w:val="center"/>
              <w:rPr>
                <w:color w:val="0070C0"/>
              </w:rPr>
            </w:pPr>
            <w:hyperlink r:id="rId10" w:history="1">
              <w:r w:rsidR="00BB056A" w:rsidRPr="00BB056A">
                <w:rPr>
                  <w:rStyle w:val="Hipercze"/>
                  <w:color w:val="0070C0"/>
                  <w:u w:val="none"/>
                </w:rPr>
                <w:t>www.powiatwlodawski.pl</w:t>
              </w:r>
            </w:hyperlink>
          </w:p>
          <w:p w:rsidR="000E595D" w:rsidRPr="007A68CC" w:rsidRDefault="000E595D" w:rsidP="00BB05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056A">
              <w:rPr>
                <w:color w:val="0070C0"/>
              </w:rPr>
              <w:t xml:space="preserve">BIP: </w:t>
            </w:r>
            <w:hyperlink r:id="rId11" w:history="1">
              <w:r w:rsidRPr="00BB056A">
                <w:rPr>
                  <w:rStyle w:val="Hipercze"/>
                  <w:color w:val="0070C0"/>
                  <w:u w:val="none"/>
                </w:rPr>
                <w:t>spwlodawa.bip.lubelskie.pl</w:t>
              </w:r>
            </w:hyperlink>
          </w:p>
        </w:tc>
        <w:tc>
          <w:tcPr>
            <w:tcW w:w="2101" w:type="dxa"/>
          </w:tcPr>
          <w:p w:rsidR="000E595D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B056A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KARTA USŁUGI</w:t>
            </w:r>
          </w:p>
          <w:p w:rsidR="000E595D" w:rsidRDefault="000E595D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056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r</w:t>
            </w:r>
            <w:r w:rsidR="00212C0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12C03">
              <w:rPr>
                <w:sz w:val="28"/>
                <w:szCs w:val="28"/>
              </w:rPr>
              <w:t>3/WE</w:t>
            </w:r>
          </w:p>
          <w:p w:rsidR="00BB056A" w:rsidRDefault="00BB056A" w:rsidP="000E59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E595D" w:rsidRPr="007A68CC" w:rsidRDefault="000E595D" w:rsidP="007A68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6067" w:rsidRDefault="005660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8"/>
      </w:tblGrid>
      <w:tr w:rsidR="000D4A7B" w:rsidTr="00025ABE">
        <w:trPr>
          <w:trHeight w:val="322"/>
        </w:trPr>
        <w:tc>
          <w:tcPr>
            <w:tcW w:w="9128" w:type="dxa"/>
          </w:tcPr>
          <w:p w:rsidR="000D4A7B" w:rsidRPr="0076335D" w:rsidRDefault="00025ABE" w:rsidP="009032B5">
            <w:pPr>
              <w:ind w:left="57"/>
              <w:rPr>
                <w:sz w:val="28"/>
                <w:szCs w:val="28"/>
              </w:rPr>
            </w:pPr>
            <w:r w:rsidRPr="00025ABE">
              <w:rPr>
                <w:b/>
                <w:sz w:val="28"/>
                <w:szCs w:val="28"/>
              </w:rPr>
              <w:t>Usługa:</w:t>
            </w:r>
            <w:r w:rsidR="002026C4">
              <w:rPr>
                <w:b/>
                <w:sz w:val="28"/>
                <w:szCs w:val="28"/>
              </w:rPr>
              <w:t xml:space="preserve"> </w:t>
            </w:r>
            <w:r w:rsidR="009032B5">
              <w:rPr>
                <w:b/>
                <w:sz w:val="28"/>
                <w:szCs w:val="28"/>
              </w:rPr>
              <w:t>Sprowadzanie zwłok z zagranicy</w:t>
            </w:r>
          </w:p>
        </w:tc>
      </w:tr>
      <w:tr w:rsidR="000D4A7B" w:rsidTr="00DA1971">
        <w:trPr>
          <w:trHeight w:val="1249"/>
        </w:trPr>
        <w:tc>
          <w:tcPr>
            <w:tcW w:w="9128" w:type="dxa"/>
          </w:tcPr>
          <w:p w:rsidR="000D4A7B" w:rsidRDefault="00025ABE" w:rsidP="00DA1971">
            <w:pPr>
              <w:ind w:left="57"/>
              <w:rPr>
                <w:b/>
                <w:u w:val="single"/>
              </w:rPr>
            </w:pPr>
            <w:r w:rsidRPr="00025ABE">
              <w:rPr>
                <w:b/>
                <w:u w:val="single"/>
              </w:rPr>
              <w:t>Podstawa prawna:</w:t>
            </w:r>
            <w:r w:rsidR="001D7448">
              <w:rPr>
                <w:b/>
                <w:u w:val="single"/>
              </w:rPr>
              <w:t xml:space="preserve"> </w:t>
            </w:r>
          </w:p>
          <w:p w:rsidR="002026C4" w:rsidRDefault="009032B5" w:rsidP="002026C4">
            <w:pPr>
              <w:pStyle w:val="Akapitzlist"/>
              <w:numPr>
                <w:ilvl w:val="0"/>
                <w:numId w:val="3"/>
              </w:numPr>
            </w:pPr>
            <w:r>
              <w:t xml:space="preserve">Art. 14 ust.4 ustawy z dnia 31 stycznia 1959 o cmentarzach i chowaniu zmarłych </w:t>
            </w:r>
            <w:r w:rsidR="00D45285">
              <w:br/>
            </w:r>
            <w:r w:rsidR="000771EE">
              <w:t>(Dz.</w:t>
            </w:r>
            <w:r>
              <w:t>U . z 20</w:t>
            </w:r>
            <w:r w:rsidR="000771EE">
              <w:t>20</w:t>
            </w:r>
            <w:r>
              <w:t xml:space="preserve"> r. poz. </w:t>
            </w:r>
            <w:r w:rsidR="000771EE">
              <w:t>256</w:t>
            </w:r>
            <w:r>
              <w:t xml:space="preserve"> z późn.zm.),</w:t>
            </w:r>
          </w:p>
          <w:p w:rsidR="00AF6ED6" w:rsidRDefault="009032B5" w:rsidP="009032B5">
            <w:pPr>
              <w:pStyle w:val="Akapitzlist"/>
              <w:numPr>
                <w:ilvl w:val="0"/>
                <w:numId w:val="3"/>
              </w:numPr>
            </w:pPr>
            <w:r>
              <w:t xml:space="preserve">§ 2, § 3 i § 4 ust. 1 </w:t>
            </w:r>
            <w:r w:rsidR="002026C4">
              <w:t>Rozporządzeni</w:t>
            </w:r>
            <w:r>
              <w:t>a</w:t>
            </w:r>
            <w:r w:rsidR="002026C4">
              <w:t xml:space="preserve"> Ministra </w:t>
            </w:r>
            <w:r>
              <w:t>Zdrowia z dnia 27 grudnia 2007 w sprawie wydawania zezwoleń na przewóz zwłok i szczątków ludzkich (Dz. U. Nr 249, poz.1866),</w:t>
            </w:r>
            <w:r w:rsidR="002026C4">
              <w:t xml:space="preserve"> </w:t>
            </w:r>
            <w:r>
              <w:t xml:space="preserve"> </w:t>
            </w:r>
          </w:p>
          <w:p w:rsidR="009032B5" w:rsidRPr="00AF6ED6" w:rsidRDefault="009032B5" w:rsidP="009032B5">
            <w:pPr>
              <w:pStyle w:val="Akapitzlist"/>
              <w:numPr>
                <w:ilvl w:val="0"/>
                <w:numId w:val="3"/>
              </w:numPr>
            </w:pPr>
            <w:r>
              <w:t>Ustawa z dnia 14 czerwca 1960 r. Kodeks postepowania administracyjnego (Dz. U. z 2013 r., poz. 267</w:t>
            </w:r>
            <w:r w:rsidR="00893B05">
              <w:t xml:space="preserve"> z </w:t>
            </w:r>
            <w:proofErr w:type="spellStart"/>
            <w:r w:rsidR="00893B05">
              <w:t>późn</w:t>
            </w:r>
            <w:proofErr w:type="spellEnd"/>
            <w:r w:rsidR="00893B05">
              <w:t>. zm.</w:t>
            </w:r>
            <w:r>
              <w:t>)</w:t>
            </w:r>
          </w:p>
        </w:tc>
      </w:tr>
      <w:tr w:rsidR="000D4A7B" w:rsidTr="00DA1971">
        <w:trPr>
          <w:trHeight w:val="2401"/>
        </w:trPr>
        <w:tc>
          <w:tcPr>
            <w:tcW w:w="9128" w:type="dxa"/>
          </w:tcPr>
          <w:p w:rsidR="000D4A7B" w:rsidRDefault="00025ABE" w:rsidP="00DA1971">
            <w:pPr>
              <w:ind w:left="57"/>
              <w:rPr>
                <w:b/>
                <w:u w:val="single"/>
              </w:rPr>
            </w:pPr>
            <w:r w:rsidRPr="00025ABE">
              <w:rPr>
                <w:b/>
                <w:u w:val="single"/>
              </w:rPr>
              <w:t>Procedura:</w:t>
            </w:r>
          </w:p>
          <w:p w:rsidR="00AF6ED6" w:rsidRDefault="009032B5" w:rsidP="003066CD">
            <w:pPr>
              <w:pStyle w:val="Akapitzlist"/>
              <w:numPr>
                <w:ilvl w:val="0"/>
                <w:numId w:val="3"/>
              </w:numPr>
            </w:pPr>
            <w:r>
              <w:t>Wniosek o wydanie zezwolenia na sprowadzenie do Rzeczypospolitej polskiej zwłok /urny z prochami</w:t>
            </w:r>
            <w:r w:rsidR="003066CD">
              <w:t xml:space="preserve"> powinien zawierać:</w:t>
            </w:r>
          </w:p>
          <w:p w:rsidR="003066CD" w:rsidRPr="003066CD" w:rsidRDefault="003066CD" w:rsidP="003066CD">
            <w:pPr>
              <w:pStyle w:val="Akapitzlist"/>
              <w:numPr>
                <w:ilvl w:val="0"/>
                <w:numId w:val="5"/>
              </w:numPr>
              <w:tabs>
                <w:tab w:val="num" w:pos="511"/>
              </w:tabs>
              <w:jc w:val="both"/>
            </w:pPr>
            <w:r>
              <w:t>i</w:t>
            </w:r>
            <w:r w:rsidRPr="003066CD">
              <w:t>mię</w:t>
            </w:r>
            <w:r>
              <w:t xml:space="preserve"> lub imiona</w:t>
            </w:r>
            <w:r w:rsidRPr="003066CD">
              <w:t xml:space="preserve"> i nazwisko</w:t>
            </w:r>
            <w:r>
              <w:t>,</w:t>
            </w:r>
            <w:r w:rsidRPr="003066CD">
              <w:t xml:space="preserve"> </w:t>
            </w:r>
            <w:r>
              <w:t xml:space="preserve">nazwisko rodowe, </w:t>
            </w:r>
            <w:r w:rsidRPr="003066CD">
              <w:t xml:space="preserve">imiona rodziców, nazwisko rodowe matki  </w:t>
            </w:r>
          </w:p>
          <w:p w:rsidR="003066CD" w:rsidRPr="003066CD" w:rsidRDefault="003066CD" w:rsidP="003066CD">
            <w:pPr>
              <w:pStyle w:val="Akapitzlist"/>
              <w:numPr>
                <w:ilvl w:val="0"/>
                <w:numId w:val="5"/>
              </w:numPr>
              <w:tabs>
                <w:tab w:val="num" w:pos="511"/>
              </w:tabs>
              <w:jc w:val="both"/>
            </w:pPr>
            <w:r w:rsidRPr="003066CD">
              <w:t xml:space="preserve">data i miejsce urodzenia  </w:t>
            </w:r>
          </w:p>
          <w:p w:rsidR="003066CD" w:rsidRPr="003066CD" w:rsidRDefault="003066CD" w:rsidP="003066CD">
            <w:pPr>
              <w:pStyle w:val="Akapitzlist"/>
              <w:numPr>
                <w:ilvl w:val="0"/>
                <w:numId w:val="5"/>
              </w:numPr>
              <w:tabs>
                <w:tab w:val="num" w:pos="511"/>
              </w:tabs>
              <w:jc w:val="both"/>
            </w:pPr>
            <w:r w:rsidRPr="003066CD">
              <w:t xml:space="preserve">ostatnie miejsce zamieszkania   </w:t>
            </w:r>
          </w:p>
          <w:p w:rsidR="009C2570" w:rsidRDefault="009C2570" w:rsidP="009C2570">
            <w:pPr>
              <w:pStyle w:val="Akapitzlist"/>
              <w:numPr>
                <w:ilvl w:val="0"/>
                <w:numId w:val="5"/>
              </w:numPr>
              <w:tabs>
                <w:tab w:val="num" w:pos="511"/>
              </w:tabs>
              <w:jc w:val="both"/>
            </w:pPr>
            <w:r>
              <w:t xml:space="preserve">data i miejsce zgonu, </w:t>
            </w:r>
            <w:r w:rsidR="003066CD" w:rsidRPr="003066CD">
              <w:t>przyczyna zgonu</w:t>
            </w:r>
          </w:p>
          <w:p w:rsidR="003066CD" w:rsidRPr="003066CD" w:rsidRDefault="009C2570" w:rsidP="009C2570">
            <w:pPr>
              <w:pStyle w:val="Akapitzlist"/>
              <w:numPr>
                <w:ilvl w:val="0"/>
                <w:numId w:val="5"/>
              </w:numPr>
              <w:tabs>
                <w:tab w:val="num" w:pos="511"/>
              </w:tabs>
              <w:jc w:val="both"/>
            </w:pPr>
            <w:r>
              <w:t>miejsce, z którego zwłoki albo szczątki ludzkie zostaną przewiezione</w:t>
            </w:r>
            <w:r w:rsidR="003066CD" w:rsidRPr="003066CD">
              <w:t xml:space="preserve">  </w:t>
            </w:r>
          </w:p>
          <w:p w:rsidR="003066CD" w:rsidRPr="003066CD" w:rsidRDefault="003066CD" w:rsidP="003066CD">
            <w:pPr>
              <w:pStyle w:val="Akapitzlist"/>
              <w:numPr>
                <w:ilvl w:val="0"/>
                <w:numId w:val="5"/>
              </w:numPr>
              <w:tabs>
                <w:tab w:val="num" w:pos="511"/>
              </w:tabs>
              <w:jc w:val="both"/>
            </w:pPr>
            <w:r w:rsidRPr="003066CD">
              <w:t xml:space="preserve">miejsce pochówku  </w:t>
            </w:r>
          </w:p>
          <w:p w:rsidR="003066CD" w:rsidRDefault="009C2570" w:rsidP="009C2570">
            <w:pPr>
              <w:pStyle w:val="Akapitzlist"/>
              <w:numPr>
                <w:ilvl w:val="0"/>
                <w:numId w:val="5"/>
              </w:numPr>
              <w:tabs>
                <w:tab w:val="num" w:pos="511"/>
              </w:tabs>
              <w:jc w:val="both"/>
            </w:pPr>
            <w:r>
              <w:t>nazwisko, imię, adres zamieszkania wnioskodawcy oraz numer i seria dowodu tożsamości</w:t>
            </w:r>
          </w:p>
          <w:p w:rsidR="003066CD" w:rsidRPr="003066CD" w:rsidRDefault="003066CD" w:rsidP="003066CD">
            <w:pPr>
              <w:pStyle w:val="Akapitzlist"/>
              <w:numPr>
                <w:ilvl w:val="0"/>
                <w:numId w:val="5"/>
              </w:numPr>
              <w:tabs>
                <w:tab w:val="num" w:pos="511"/>
              </w:tabs>
              <w:jc w:val="both"/>
            </w:pPr>
            <w:r w:rsidRPr="003066CD">
              <w:t>Środek transportu i nazwa uprawnionego podmiotu</w:t>
            </w:r>
            <w:r w:rsidRPr="003066CD">
              <w:rPr>
                <w:sz w:val="28"/>
              </w:rPr>
              <w:t xml:space="preserve">  </w:t>
            </w:r>
          </w:p>
        </w:tc>
      </w:tr>
      <w:tr w:rsidR="000D4A7B" w:rsidTr="00DA1971">
        <w:trPr>
          <w:trHeight w:val="705"/>
        </w:trPr>
        <w:tc>
          <w:tcPr>
            <w:tcW w:w="9128" w:type="dxa"/>
          </w:tcPr>
          <w:p w:rsidR="00DA1971" w:rsidRDefault="00025ABE" w:rsidP="00DA1971">
            <w:pPr>
              <w:ind w:left="57"/>
              <w:rPr>
                <w:b/>
                <w:u w:val="single"/>
              </w:rPr>
            </w:pPr>
            <w:r w:rsidRPr="00025ABE">
              <w:rPr>
                <w:b/>
                <w:u w:val="single"/>
              </w:rPr>
              <w:t>Opłata:</w:t>
            </w:r>
          </w:p>
          <w:p w:rsidR="00AF6ED6" w:rsidRPr="00AF6ED6" w:rsidRDefault="009032B5" w:rsidP="0082700F">
            <w:pPr>
              <w:pStyle w:val="Akapitzlist"/>
              <w:numPr>
                <w:ilvl w:val="0"/>
                <w:numId w:val="3"/>
              </w:numPr>
            </w:pPr>
            <w:r>
              <w:t>Nie podlega opłacie</w:t>
            </w:r>
          </w:p>
        </w:tc>
      </w:tr>
      <w:tr w:rsidR="000D4A7B" w:rsidTr="000D4A7B">
        <w:trPr>
          <w:trHeight w:val="937"/>
        </w:trPr>
        <w:tc>
          <w:tcPr>
            <w:tcW w:w="9128" w:type="dxa"/>
          </w:tcPr>
          <w:p w:rsidR="000D4A7B" w:rsidRDefault="00374316" w:rsidP="00DA1971">
            <w:pPr>
              <w:ind w:left="57"/>
              <w:rPr>
                <w:b/>
                <w:u w:val="single"/>
              </w:rPr>
            </w:pPr>
            <w:r w:rsidRPr="00374316">
              <w:rPr>
                <w:b/>
                <w:u w:val="single"/>
              </w:rPr>
              <w:t>Przewidywany termin załatwienia sprawy:</w:t>
            </w:r>
          </w:p>
          <w:p w:rsidR="00AF6ED6" w:rsidRPr="00AF6ED6" w:rsidRDefault="002026C4" w:rsidP="009032B5">
            <w:pPr>
              <w:pStyle w:val="Akapitzlist"/>
              <w:numPr>
                <w:ilvl w:val="0"/>
                <w:numId w:val="3"/>
              </w:numPr>
            </w:pPr>
            <w:r>
              <w:t>Niezwłocznie</w:t>
            </w:r>
            <w:r w:rsidR="009032B5">
              <w:t>, nie później niż 3 dni od otrzymania wniosku</w:t>
            </w:r>
            <w:r>
              <w:t xml:space="preserve"> </w:t>
            </w:r>
            <w:r w:rsidR="009032B5">
              <w:t xml:space="preserve"> </w:t>
            </w:r>
          </w:p>
        </w:tc>
      </w:tr>
      <w:tr w:rsidR="000D4A7B" w:rsidTr="000D4A7B">
        <w:trPr>
          <w:trHeight w:val="896"/>
        </w:trPr>
        <w:tc>
          <w:tcPr>
            <w:tcW w:w="9128" w:type="dxa"/>
          </w:tcPr>
          <w:p w:rsidR="000D4A7B" w:rsidRDefault="009032B5" w:rsidP="00DA1971">
            <w:pPr>
              <w:ind w:left="57"/>
              <w:rPr>
                <w:b/>
                <w:u w:val="single"/>
              </w:rPr>
            </w:pPr>
            <w:r>
              <w:rPr>
                <w:b/>
                <w:u w:val="single"/>
              </w:rPr>
              <w:t>Sprawę załatwia</w:t>
            </w:r>
            <w:r w:rsidR="00374316" w:rsidRPr="00374316">
              <w:rPr>
                <w:b/>
                <w:u w:val="single"/>
              </w:rPr>
              <w:t xml:space="preserve"> i szczegółowych wyjaśnień udziela:</w:t>
            </w:r>
          </w:p>
          <w:p w:rsidR="00AF6ED6" w:rsidRPr="00AF6ED6" w:rsidRDefault="009032B5" w:rsidP="0082700F">
            <w:pPr>
              <w:pStyle w:val="Akapitzlist"/>
              <w:numPr>
                <w:ilvl w:val="0"/>
                <w:numId w:val="3"/>
              </w:numPr>
            </w:pPr>
            <w:r>
              <w:t xml:space="preserve">Ewa </w:t>
            </w:r>
            <w:proofErr w:type="spellStart"/>
            <w:r>
              <w:t>Zaniuk</w:t>
            </w:r>
            <w:proofErr w:type="spellEnd"/>
          </w:p>
        </w:tc>
      </w:tr>
      <w:tr w:rsidR="000D4A7B" w:rsidTr="005843F9">
        <w:trPr>
          <w:trHeight w:val="340"/>
        </w:trPr>
        <w:tc>
          <w:tcPr>
            <w:tcW w:w="9128" w:type="dxa"/>
          </w:tcPr>
          <w:p w:rsidR="000D4A7B" w:rsidRPr="00374316" w:rsidRDefault="00374316" w:rsidP="00DA1971">
            <w:pPr>
              <w:ind w:left="57"/>
            </w:pPr>
            <w:r w:rsidRPr="00374316">
              <w:rPr>
                <w:b/>
                <w:u w:val="single"/>
              </w:rPr>
              <w:t>Wydział:</w:t>
            </w:r>
            <w:r w:rsidR="009032B5">
              <w:rPr>
                <w:b/>
                <w:u w:val="single"/>
              </w:rPr>
              <w:t xml:space="preserve"> </w:t>
            </w:r>
            <w:r w:rsidR="009032B5" w:rsidRPr="00DE4C52">
              <w:rPr>
                <w:b/>
              </w:rPr>
              <w:t>Edukacji i Polityki Społecznej</w:t>
            </w:r>
          </w:p>
        </w:tc>
      </w:tr>
      <w:tr w:rsidR="000D4A7B" w:rsidTr="005843F9">
        <w:trPr>
          <w:trHeight w:val="340"/>
        </w:trPr>
        <w:tc>
          <w:tcPr>
            <w:tcW w:w="9128" w:type="dxa"/>
          </w:tcPr>
          <w:p w:rsidR="000D4A7B" w:rsidRPr="00374316" w:rsidRDefault="00374316" w:rsidP="000771EE">
            <w:pPr>
              <w:ind w:left="57"/>
            </w:pPr>
            <w:r w:rsidRPr="00374316">
              <w:rPr>
                <w:b/>
                <w:u w:val="single"/>
              </w:rPr>
              <w:t>Nr pokoju</w:t>
            </w:r>
            <w:r w:rsidRPr="00DE4C52">
              <w:rPr>
                <w:b/>
              </w:rPr>
              <w:t>:</w:t>
            </w:r>
            <w:r w:rsidR="009032B5" w:rsidRPr="00DE4C52">
              <w:rPr>
                <w:b/>
              </w:rPr>
              <w:t xml:space="preserve"> 20</w:t>
            </w:r>
            <w:r w:rsidR="000771EE">
              <w:rPr>
                <w:b/>
              </w:rPr>
              <w:t>3</w:t>
            </w:r>
          </w:p>
        </w:tc>
      </w:tr>
      <w:tr w:rsidR="000D4A7B" w:rsidTr="005843F9">
        <w:trPr>
          <w:trHeight w:val="340"/>
        </w:trPr>
        <w:tc>
          <w:tcPr>
            <w:tcW w:w="9128" w:type="dxa"/>
          </w:tcPr>
          <w:p w:rsidR="000D4A7B" w:rsidRPr="00374316" w:rsidRDefault="00374316" w:rsidP="000771EE">
            <w:pPr>
              <w:ind w:left="57"/>
            </w:pPr>
            <w:r w:rsidRPr="00374316">
              <w:rPr>
                <w:b/>
                <w:u w:val="single"/>
              </w:rPr>
              <w:t>Nr telefonu:</w:t>
            </w:r>
            <w:r w:rsidR="009032B5">
              <w:rPr>
                <w:b/>
                <w:u w:val="single"/>
              </w:rPr>
              <w:t xml:space="preserve"> </w:t>
            </w:r>
            <w:r w:rsidR="00DE4C52">
              <w:rPr>
                <w:b/>
              </w:rPr>
              <w:t xml:space="preserve">  </w:t>
            </w:r>
            <w:r w:rsidR="009032B5" w:rsidRPr="00DE4C52">
              <w:rPr>
                <w:b/>
              </w:rPr>
              <w:t>82/</w:t>
            </w:r>
            <w:r w:rsidR="00DC41D7">
              <w:rPr>
                <w:b/>
              </w:rPr>
              <w:t xml:space="preserve"> </w:t>
            </w:r>
            <w:r w:rsidR="009032B5" w:rsidRPr="00DE4C52">
              <w:rPr>
                <w:b/>
              </w:rPr>
              <w:t>57</w:t>
            </w:r>
            <w:r w:rsidR="00DC41D7">
              <w:rPr>
                <w:b/>
              </w:rPr>
              <w:t xml:space="preserve"> </w:t>
            </w:r>
            <w:r w:rsidR="009032B5" w:rsidRPr="00DE4C52">
              <w:rPr>
                <w:b/>
              </w:rPr>
              <w:t>21</w:t>
            </w:r>
            <w:r w:rsidR="00DC41D7">
              <w:rPr>
                <w:b/>
              </w:rPr>
              <w:t xml:space="preserve"> </w:t>
            </w:r>
            <w:r w:rsidR="009032B5" w:rsidRPr="00DE4C52">
              <w:rPr>
                <w:b/>
              </w:rPr>
              <w:t>510 w.13</w:t>
            </w:r>
            <w:r w:rsidR="000771EE">
              <w:rPr>
                <w:b/>
              </w:rPr>
              <w:t>2</w:t>
            </w:r>
          </w:p>
        </w:tc>
      </w:tr>
      <w:tr w:rsidR="000D4A7B" w:rsidTr="005843F9">
        <w:trPr>
          <w:trHeight w:val="340"/>
        </w:trPr>
        <w:tc>
          <w:tcPr>
            <w:tcW w:w="9128" w:type="dxa"/>
          </w:tcPr>
          <w:p w:rsidR="000D4A7B" w:rsidRPr="005843F9" w:rsidRDefault="005843F9" w:rsidP="00DA1971">
            <w:pPr>
              <w:ind w:left="57"/>
            </w:pPr>
            <w:r w:rsidRPr="005843F9">
              <w:rPr>
                <w:b/>
                <w:u w:val="single"/>
              </w:rPr>
              <w:t>Godziny pracy:</w:t>
            </w:r>
            <w:r w:rsidR="009032B5" w:rsidRPr="004866AF">
              <w:rPr>
                <w:b/>
              </w:rPr>
              <w:t xml:space="preserve"> </w:t>
            </w:r>
            <w:r w:rsidR="00DE4C52">
              <w:rPr>
                <w:b/>
              </w:rPr>
              <w:t xml:space="preserve"> </w:t>
            </w:r>
            <w:r w:rsidR="009032B5" w:rsidRPr="004866AF">
              <w:rPr>
                <w:b/>
              </w:rPr>
              <w:t>poniedziałek</w:t>
            </w:r>
            <w:r w:rsidR="007E23C2">
              <w:rPr>
                <w:b/>
              </w:rPr>
              <w:t>:</w:t>
            </w:r>
            <w:r w:rsidR="009032B5" w:rsidRPr="004866AF">
              <w:rPr>
                <w:b/>
              </w:rPr>
              <w:t xml:space="preserve"> </w:t>
            </w:r>
            <w:r w:rsidR="009032B5">
              <w:rPr>
                <w:b/>
              </w:rPr>
              <w:t xml:space="preserve"> 8</w:t>
            </w:r>
            <w:r w:rsidR="009032B5" w:rsidRPr="00B56E60">
              <w:rPr>
                <w:b/>
                <w:vertAlign w:val="superscript"/>
              </w:rPr>
              <w:t>00</w:t>
            </w:r>
            <w:r w:rsidR="009032B5">
              <w:rPr>
                <w:b/>
              </w:rPr>
              <w:t xml:space="preserve"> – 16</w:t>
            </w:r>
            <w:r w:rsidR="009032B5" w:rsidRPr="00B56E60">
              <w:rPr>
                <w:b/>
                <w:vertAlign w:val="superscript"/>
              </w:rPr>
              <w:t>00</w:t>
            </w:r>
            <w:r w:rsidR="009032B5">
              <w:rPr>
                <w:b/>
              </w:rPr>
              <w:t>, wtorek – piątek</w:t>
            </w:r>
            <w:r w:rsidR="007E23C2">
              <w:rPr>
                <w:b/>
              </w:rPr>
              <w:t>:</w:t>
            </w:r>
            <w:r w:rsidR="009032B5">
              <w:rPr>
                <w:b/>
              </w:rPr>
              <w:t xml:space="preserve"> 7</w:t>
            </w:r>
            <w:r w:rsidR="009032B5" w:rsidRPr="00B56E60">
              <w:rPr>
                <w:b/>
                <w:vertAlign w:val="superscript"/>
              </w:rPr>
              <w:t>30</w:t>
            </w:r>
            <w:r w:rsidR="009032B5">
              <w:rPr>
                <w:b/>
              </w:rPr>
              <w:t xml:space="preserve"> - 15</w:t>
            </w:r>
            <w:r w:rsidR="009032B5" w:rsidRPr="00B56E60">
              <w:rPr>
                <w:b/>
                <w:vertAlign w:val="superscript"/>
              </w:rPr>
              <w:t>30</w:t>
            </w:r>
          </w:p>
        </w:tc>
      </w:tr>
      <w:tr w:rsidR="000D4A7B" w:rsidTr="005843F9">
        <w:trPr>
          <w:trHeight w:val="340"/>
        </w:trPr>
        <w:tc>
          <w:tcPr>
            <w:tcW w:w="9128" w:type="dxa"/>
          </w:tcPr>
          <w:p w:rsidR="000D4A7B" w:rsidRPr="005843F9" w:rsidRDefault="005843F9" w:rsidP="00DA1971">
            <w:pPr>
              <w:ind w:left="57"/>
              <w:rPr>
                <w:b/>
                <w:u w:val="single"/>
              </w:rPr>
            </w:pPr>
            <w:r w:rsidRPr="005843F9">
              <w:rPr>
                <w:b/>
                <w:u w:val="single"/>
              </w:rPr>
              <w:t>Sposób załatwienia sprawy:</w:t>
            </w:r>
            <w:r w:rsidR="00DE4C52" w:rsidRPr="00DE4C52">
              <w:rPr>
                <w:b/>
              </w:rPr>
              <w:t xml:space="preserve">  </w:t>
            </w:r>
            <w:r w:rsidR="009032B5" w:rsidRPr="00DE4C52">
              <w:rPr>
                <w:b/>
              </w:rPr>
              <w:t>decyzja</w:t>
            </w:r>
          </w:p>
        </w:tc>
      </w:tr>
      <w:tr w:rsidR="000D4A7B" w:rsidTr="000D4A7B">
        <w:trPr>
          <w:trHeight w:val="937"/>
        </w:trPr>
        <w:tc>
          <w:tcPr>
            <w:tcW w:w="9128" w:type="dxa"/>
          </w:tcPr>
          <w:p w:rsidR="000D4A7B" w:rsidRDefault="005843F9" w:rsidP="00DA1971">
            <w:pPr>
              <w:ind w:left="57"/>
              <w:rPr>
                <w:b/>
                <w:u w:val="single"/>
              </w:rPr>
            </w:pPr>
            <w:r w:rsidRPr="005843F9">
              <w:rPr>
                <w:b/>
                <w:u w:val="single"/>
              </w:rPr>
              <w:t>Tryb odwoławczy:</w:t>
            </w:r>
          </w:p>
          <w:p w:rsidR="00AF6ED6" w:rsidRPr="00AF6ED6" w:rsidRDefault="009032B5" w:rsidP="00DE4C52">
            <w:pPr>
              <w:pStyle w:val="Akapitzlist"/>
              <w:numPr>
                <w:ilvl w:val="0"/>
                <w:numId w:val="3"/>
              </w:numPr>
            </w:pPr>
            <w:r>
              <w:t>Od decyzji przysługuje odwołanie do Samorządowego Kolegium Odwoławczego w Cheł</w:t>
            </w:r>
            <w:r w:rsidR="00DE4C52">
              <w:t>m</w:t>
            </w:r>
            <w:r>
              <w:t xml:space="preserve">ie za pośrednictwem </w:t>
            </w:r>
            <w:r w:rsidR="00DE4C52">
              <w:t>Starosty Włodawskiego w terminie 14 dni od jej otrzymania</w:t>
            </w:r>
          </w:p>
        </w:tc>
      </w:tr>
      <w:tr w:rsidR="005843F9" w:rsidTr="000D4A7B">
        <w:trPr>
          <w:trHeight w:val="937"/>
        </w:trPr>
        <w:tc>
          <w:tcPr>
            <w:tcW w:w="9128" w:type="dxa"/>
          </w:tcPr>
          <w:p w:rsidR="005843F9" w:rsidRDefault="005843F9" w:rsidP="00DA1971">
            <w:pPr>
              <w:ind w:left="57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Uwagi:</w:t>
            </w:r>
          </w:p>
          <w:p w:rsidR="00AF6ED6" w:rsidRDefault="00DE4C52" w:rsidP="0082700F">
            <w:pPr>
              <w:pStyle w:val="Akapitzlist"/>
              <w:numPr>
                <w:ilvl w:val="0"/>
                <w:numId w:val="3"/>
              </w:numPr>
            </w:pPr>
            <w:r>
              <w:t>Załącznik : wniosek o sprowadzenie zwłok</w:t>
            </w:r>
            <w:r w:rsidR="00D45285">
              <w:t>, oświadczenie wnioskodawcy</w:t>
            </w:r>
          </w:p>
          <w:p w:rsidR="00D45285" w:rsidRPr="00AF6ED6" w:rsidRDefault="00D45285" w:rsidP="00D45285">
            <w:pPr>
              <w:pStyle w:val="Akapitzlist"/>
            </w:pPr>
          </w:p>
        </w:tc>
      </w:tr>
    </w:tbl>
    <w:p w:rsidR="000D4A7B" w:rsidRDefault="000D4A7B" w:rsidP="000D4A7B"/>
    <w:sectPr w:rsidR="000D4A7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FC" w:rsidRDefault="002877FC" w:rsidP="00F155DE">
      <w:pPr>
        <w:spacing w:after="0" w:line="240" w:lineRule="auto"/>
      </w:pPr>
      <w:r>
        <w:separator/>
      </w:r>
    </w:p>
  </w:endnote>
  <w:endnote w:type="continuationSeparator" w:id="0">
    <w:p w:rsidR="002877FC" w:rsidRDefault="002877FC" w:rsidP="00F1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DE" w:rsidRDefault="00F155DE" w:rsidP="00F155D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FC" w:rsidRDefault="002877FC" w:rsidP="00F155DE">
      <w:pPr>
        <w:spacing w:after="0" w:line="240" w:lineRule="auto"/>
      </w:pPr>
      <w:r>
        <w:separator/>
      </w:r>
    </w:p>
  </w:footnote>
  <w:footnote w:type="continuationSeparator" w:id="0">
    <w:p w:rsidR="002877FC" w:rsidRDefault="002877FC" w:rsidP="00F1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9B7"/>
    <w:multiLevelType w:val="hybridMultilevel"/>
    <w:tmpl w:val="D96696F4"/>
    <w:lvl w:ilvl="0" w:tplc="EA72D830">
      <w:start w:val="1"/>
      <w:numFmt w:val="decimal"/>
      <w:lvlText w:val="%1)"/>
      <w:lvlJc w:val="left"/>
      <w:pPr>
        <w:tabs>
          <w:tab w:val="num" w:pos="871"/>
        </w:tabs>
        <w:ind w:left="871" w:hanging="511"/>
      </w:pPr>
      <w:rPr>
        <w:rFonts w:ascii="Times New Roman" w:hAnsi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131B0"/>
    <w:multiLevelType w:val="hybridMultilevel"/>
    <w:tmpl w:val="EB9A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8181E"/>
    <w:multiLevelType w:val="hybridMultilevel"/>
    <w:tmpl w:val="BCD261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3E0594"/>
    <w:multiLevelType w:val="hybridMultilevel"/>
    <w:tmpl w:val="720A73F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7C977EDF"/>
    <w:multiLevelType w:val="hybridMultilevel"/>
    <w:tmpl w:val="72C68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D0"/>
    <w:rsid w:val="00025ABE"/>
    <w:rsid w:val="000771EE"/>
    <w:rsid w:val="000C14E0"/>
    <w:rsid w:val="000D4A7B"/>
    <w:rsid w:val="000E595D"/>
    <w:rsid w:val="00104055"/>
    <w:rsid w:val="001D7448"/>
    <w:rsid w:val="002026C4"/>
    <w:rsid w:val="00212C03"/>
    <w:rsid w:val="00233A42"/>
    <w:rsid w:val="00261C5F"/>
    <w:rsid w:val="002877FC"/>
    <w:rsid w:val="00296DE8"/>
    <w:rsid w:val="002E6251"/>
    <w:rsid w:val="003066CD"/>
    <w:rsid w:val="00374316"/>
    <w:rsid w:val="00437BE7"/>
    <w:rsid w:val="00536AAB"/>
    <w:rsid w:val="00566067"/>
    <w:rsid w:val="005843F9"/>
    <w:rsid w:val="005F3DA4"/>
    <w:rsid w:val="006147E8"/>
    <w:rsid w:val="00617546"/>
    <w:rsid w:val="00667F0E"/>
    <w:rsid w:val="0076335D"/>
    <w:rsid w:val="007A68CC"/>
    <w:rsid w:val="007E23C2"/>
    <w:rsid w:val="0082700F"/>
    <w:rsid w:val="00852AD0"/>
    <w:rsid w:val="00893B05"/>
    <w:rsid w:val="008E6416"/>
    <w:rsid w:val="009032B5"/>
    <w:rsid w:val="009857DF"/>
    <w:rsid w:val="009C2570"/>
    <w:rsid w:val="009F10F5"/>
    <w:rsid w:val="00AF6ED6"/>
    <w:rsid w:val="00BB056A"/>
    <w:rsid w:val="00BD2ADE"/>
    <w:rsid w:val="00BD5F5F"/>
    <w:rsid w:val="00C92D56"/>
    <w:rsid w:val="00D45285"/>
    <w:rsid w:val="00DA1971"/>
    <w:rsid w:val="00DC41D7"/>
    <w:rsid w:val="00DE4C52"/>
    <w:rsid w:val="00E423C8"/>
    <w:rsid w:val="00EF1505"/>
    <w:rsid w:val="00F155DE"/>
    <w:rsid w:val="00F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70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5DE"/>
  </w:style>
  <w:style w:type="paragraph" w:styleId="Stopka">
    <w:name w:val="footer"/>
    <w:basedOn w:val="Normalny"/>
    <w:link w:val="Stopka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5DE"/>
  </w:style>
  <w:style w:type="character" w:styleId="Hipercze">
    <w:name w:val="Hyperlink"/>
    <w:basedOn w:val="Domylnaczcionkaakapitu"/>
    <w:uiPriority w:val="99"/>
    <w:unhideWhenUsed/>
    <w:rsid w:val="00F155DE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3066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70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5DE"/>
  </w:style>
  <w:style w:type="paragraph" w:styleId="Stopka">
    <w:name w:val="footer"/>
    <w:basedOn w:val="Normalny"/>
    <w:link w:val="StopkaZnak"/>
    <w:uiPriority w:val="99"/>
    <w:unhideWhenUsed/>
    <w:rsid w:val="00F1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5DE"/>
  </w:style>
  <w:style w:type="character" w:styleId="Hipercze">
    <w:name w:val="Hyperlink"/>
    <w:basedOn w:val="Domylnaczcionkaakapitu"/>
    <w:uiPriority w:val="99"/>
    <w:unhideWhenUsed/>
    <w:rsid w:val="00F155DE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306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wlodawa.bip.lubel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zrzuty%20A.Ostapiuk\karty%20us&#322;ug%20SP%20W&#322;odawa\www.powiatwlodaws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B2CD-2276-4C85-945F-BF912A97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Ostapiuk</dc:creator>
  <cp:lastModifiedBy>Ewa Zaniuk</cp:lastModifiedBy>
  <cp:revision>12</cp:revision>
  <dcterms:created xsi:type="dcterms:W3CDTF">2014-04-07T11:37:00Z</dcterms:created>
  <dcterms:modified xsi:type="dcterms:W3CDTF">2020-04-21T07:52:00Z</dcterms:modified>
</cp:coreProperties>
</file>